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B" w:rsidRDefault="00C802FB" w:rsidP="0083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C77" w:rsidRDefault="00836C77" w:rsidP="00D8435F">
      <w:pPr>
        <w:keepNext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C4AC3" w:rsidRDefault="00836C77" w:rsidP="00D8435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6030AB">
        <w:rPr>
          <w:rFonts w:ascii="Times New Roman" w:hAnsi="Times New Roman"/>
          <w:sz w:val="24"/>
          <w:szCs w:val="24"/>
        </w:rPr>
        <w:t>Глядянского сельсовета</w:t>
      </w:r>
      <w:r w:rsidR="00A93506">
        <w:rPr>
          <w:rFonts w:ascii="Times New Roman" w:hAnsi="Times New Roman"/>
          <w:sz w:val="24"/>
          <w:szCs w:val="24"/>
        </w:rPr>
        <w:t xml:space="preserve"> от_____________2020</w:t>
      </w:r>
      <w:r w:rsidR="00D8435F">
        <w:rPr>
          <w:rFonts w:ascii="Times New Roman" w:hAnsi="Times New Roman"/>
          <w:sz w:val="24"/>
          <w:szCs w:val="24"/>
        </w:rPr>
        <w:t xml:space="preserve"> г.</w:t>
      </w:r>
      <w:r w:rsidR="00A93506">
        <w:rPr>
          <w:rFonts w:ascii="Times New Roman" w:hAnsi="Times New Roman"/>
          <w:sz w:val="24"/>
          <w:szCs w:val="24"/>
        </w:rPr>
        <w:t xml:space="preserve"> №</w:t>
      </w:r>
      <w:proofErr w:type="spellStart"/>
      <w:r w:rsidR="00A93506">
        <w:rPr>
          <w:rFonts w:ascii="Times New Roman" w:hAnsi="Times New Roman"/>
          <w:sz w:val="24"/>
          <w:szCs w:val="24"/>
        </w:rPr>
        <w:t>____</w:t>
      </w:r>
      <w:proofErr w:type="gramStart"/>
      <w:r w:rsidR="00A93506">
        <w:rPr>
          <w:rFonts w:ascii="Times New Roman" w:hAnsi="Times New Roman"/>
          <w:sz w:val="24"/>
          <w:szCs w:val="24"/>
        </w:rPr>
        <w:t>_</w:t>
      </w:r>
      <w:r w:rsidR="0076197F">
        <w:rPr>
          <w:rFonts w:ascii="Times New Roman" w:hAnsi="Times New Roman"/>
          <w:sz w:val="24"/>
          <w:szCs w:val="24"/>
        </w:rPr>
        <w:t>-</w:t>
      </w:r>
      <w:proofErr w:type="gramEnd"/>
      <w:r w:rsidR="0076197F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D20E94" w:rsidRPr="00D20E94">
        <w:rPr>
          <w:rFonts w:ascii="Times New Roman" w:hAnsi="Times New Roman"/>
          <w:sz w:val="24"/>
          <w:szCs w:val="24"/>
        </w:rPr>
        <w:t>О проведении аукциона на право заключения дог</w:t>
      </w:r>
      <w:r w:rsidR="0076197F">
        <w:rPr>
          <w:rFonts w:ascii="Times New Roman" w:hAnsi="Times New Roman"/>
          <w:sz w:val="24"/>
          <w:szCs w:val="24"/>
        </w:rPr>
        <w:t>о</w:t>
      </w:r>
      <w:r w:rsidR="002205EA">
        <w:rPr>
          <w:rFonts w:ascii="Times New Roman" w:hAnsi="Times New Roman"/>
          <w:sz w:val="24"/>
          <w:szCs w:val="24"/>
        </w:rPr>
        <w:t>вора купли-продажи нежилого здания</w:t>
      </w:r>
      <w:r w:rsidR="005C5277">
        <w:rPr>
          <w:rFonts w:ascii="Times New Roman" w:hAnsi="Times New Roman"/>
          <w:sz w:val="24"/>
          <w:szCs w:val="24"/>
        </w:rPr>
        <w:t>, расположенного</w:t>
      </w:r>
      <w:r w:rsidR="00A93506">
        <w:rPr>
          <w:rFonts w:ascii="Times New Roman" w:hAnsi="Times New Roman"/>
          <w:sz w:val="24"/>
          <w:szCs w:val="24"/>
        </w:rPr>
        <w:t xml:space="preserve"> по </w:t>
      </w:r>
      <w:r w:rsidR="00DF1AE8">
        <w:rPr>
          <w:rFonts w:ascii="Times New Roman" w:hAnsi="Times New Roman"/>
          <w:sz w:val="24"/>
          <w:szCs w:val="24"/>
        </w:rPr>
        <w:t xml:space="preserve">адресу: Курганская область, </w:t>
      </w:r>
      <w:r w:rsidR="00A93506">
        <w:rPr>
          <w:rFonts w:ascii="Times New Roman" w:hAnsi="Times New Roman"/>
          <w:sz w:val="24"/>
          <w:szCs w:val="24"/>
        </w:rPr>
        <w:t>Притобольный</w:t>
      </w:r>
      <w:r w:rsidR="00DF1AE8">
        <w:rPr>
          <w:rFonts w:ascii="Times New Roman" w:hAnsi="Times New Roman"/>
          <w:sz w:val="24"/>
          <w:szCs w:val="24"/>
        </w:rPr>
        <w:t xml:space="preserve"> район, село</w:t>
      </w:r>
      <w:r w:rsidR="00A93506">
        <w:rPr>
          <w:rFonts w:ascii="Times New Roman" w:hAnsi="Times New Roman"/>
          <w:sz w:val="24"/>
          <w:szCs w:val="24"/>
        </w:rPr>
        <w:t xml:space="preserve"> Гл</w:t>
      </w:r>
      <w:r w:rsidR="006030AB">
        <w:rPr>
          <w:rFonts w:ascii="Times New Roman" w:hAnsi="Times New Roman"/>
          <w:sz w:val="24"/>
          <w:szCs w:val="24"/>
        </w:rPr>
        <w:t>ядянское</w:t>
      </w:r>
      <w:r w:rsidR="00DF1AE8">
        <w:rPr>
          <w:rFonts w:ascii="Times New Roman" w:hAnsi="Times New Roman"/>
          <w:sz w:val="24"/>
          <w:szCs w:val="24"/>
        </w:rPr>
        <w:t>, улица</w:t>
      </w:r>
      <w:r w:rsidR="00A93506">
        <w:rPr>
          <w:rFonts w:ascii="Times New Roman" w:hAnsi="Times New Roman"/>
          <w:sz w:val="24"/>
          <w:szCs w:val="24"/>
        </w:rPr>
        <w:t xml:space="preserve"> </w:t>
      </w:r>
      <w:r w:rsidR="00741DB0">
        <w:rPr>
          <w:rFonts w:ascii="Times New Roman" w:hAnsi="Times New Roman"/>
          <w:sz w:val="24"/>
          <w:szCs w:val="24"/>
        </w:rPr>
        <w:t>Советская, д.</w:t>
      </w:r>
      <w:r w:rsidR="006030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</w:p>
    <w:p w:rsidR="00BC4AC3" w:rsidRDefault="00BC4AC3" w:rsidP="00665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A01" w:rsidRDefault="00665A01" w:rsidP="0066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A01" w:rsidRDefault="00665A01" w:rsidP="0066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на право заключения </w:t>
      </w:r>
    </w:p>
    <w:p w:rsidR="00665A01" w:rsidRDefault="00665A01" w:rsidP="005C5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договора </w:t>
      </w:r>
      <w:r w:rsidR="002205EA">
        <w:rPr>
          <w:rFonts w:ascii="Times New Roman" w:hAnsi="Times New Roman"/>
          <w:b/>
          <w:sz w:val="24"/>
          <w:szCs w:val="24"/>
        </w:rPr>
        <w:t>купли-продажи нежилого здания</w:t>
      </w:r>
      <w:r w:rsidR="008C306B">
        <w:rPr>
          <w:rFonts w:ascii="Times New Roman" w:hAnsi="Times New Roman"/>
          <w:b/>
          <w:sz w:val="24"/>
          <w:szCs w:val="24"/>
        </w:rPr>
        <w:t xml:space="preserve"> </w:t>
      </w:r>
    </w:p>
    <w:p w:rsidR="00B55861" w:rsidRPr="000A552A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1.    Общие положения</w:t>
      </w:r>
    </w:p>
    <w:p w:rsidR="00B55861" w:rsidRPr="000A552A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Основание продажи: </w:t>
      </w:r>
      <w:proofErr w:type="gramStart"/>
      <w:r w:rsidRPr="000A552A">
        <w:rPr>
          <w:rFonts w:ascii="Times New Roman" w:hAnsi="Times New Roman"/>
          <w:sz w:val="24"/>
          <w:szCs w:val="24"/>
        </w:rPr>
        <w:t>Гражданский кодекс Ро</w:t>
      </w:r>
      <w:r w:rsidR="00DF1AE8">
        <w:rPr>
          <w:rFonts w:ascii="Times New Roman" w:hAnsi="Times New Roman"/>
          <w:sz w:val="24"/>
          <w:szCs w:val="24"/>
        </w:rPr>
        <w:t>ссийской Федерации, Федеральными</w:t>
      </w:r>
      <w:r w:rsidRPr="000A552A">
        <w:rPr>
          <w:rFonts w:ascii="Times New Roman" w:hAnsi="Times New Roman"/>
          <w:sz w:val="24"/>
          <w:szCs w:val="24"/>
        </w:rPr>
        <w:t xml:space="preserve"> закон</w:t>
      </w:r>
      <w:r w:rsidR="00DF1AE8">
        <w:rPr>
          <w:rFonts w:ascii="Times New Roman" w:hAnsi="Times New Roman"/>
          <w:sz w:val="24"/>
          <w:szCs w:val="24"/>
        </w:rPr>
        <w:t>ами</w:t>
      </w:r>
      <w:r w:rsidRPr="000A552A">
        <w:rPr>
          <w:rFonts w:ascii="Times New Roman" w:hAnsi="Times New Roman"/>
          <w:sz w:val="24"/>
          <w:szCs w:val="24"/>
        </w:rPr>
        <w:t xml:space="preserve"> от 21.12.2001 № 178-ФЗ «О приватизации государственного и муниципального имущества», 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Федеральный закон от 06.10.2003 г. № 131-ФЗ «Об общих принципах организации местного самоуправления в Российской Федерации»,  Федеральный закон от 26.07.2006 г. № 135-ФЗ «О защите конкуренции», решение</w:t>
      </w:r>
      <w:proofErr w:type="gramEnd"/>
      <w:r w:rsidRPr="000A552A">
        <w:rPr>
          <w:rFonts w:ascii="Times New Roman" w:hAnsi="Times New Roman"/>
          <w:sz w:val="24"/>
          <w:szCs w:val="24"/>
        </w:rPr>
        <w:t xml:space="preserve"> </w:t>
      </w:r>
      <w:r w:rsidR="003B5EB0">
        <w:rPr>
          <w:rFonts w:ascii="Times New Roman" w:hAnsi="Times New Roman"/>
          <w:sz w:val="24"/>
          <w:szCs w:val="24"/>
        </w:rPr>
        <w:t xml:space="preserve">Глядянской сельской </w:t>
      </w:r>
      <w:r w:rsidR="005C5277">
        <w:rPr>
          <w:rFonts w:ascii="Times New Roman" w:hAnsi="Times New Roman"/>
          <w:sz w:val="24"/>
          <w:szCs w:val="24"/>
        </w:rPr>
        <w:t xml:space="preserve"> Думы от 13.02.2006 г. № 2</w:t>
      </w:r>
      <w:r w:rsidRPr="000A552A">
        <w:rPr>
          <w:rFonts w:ascii="Times New Roman" w:hAnsi="Times New Roman"/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</w:t>
      </w:r>
      <w:r w:rsidR="005C5277">
        <w:rPr>
          <w:rFonts w:ascii="Times New Roman" w:hAnsi="Times New Roman"/>
          <w:sz w:val="24"/>
          <w:szCs w:val="24"/>
        </w:rPr>
        <w:t xml:space="preserve">ственности </w:t>
      </w:r>
      <w:r w:rsidR="00B955DD">
        <w:rPr>
          <w:rFonts w:ascii="Times New Roman" w:hAnsi="Times New Roman"/>
          <w:sz w:val="24"/>
          <w:szCs w:val="24"/>
        </w:rPr>
        <w:t>Глядянского сельсовета</w:t>
      </w:r>
      <w:r w:rsidRPr="000A552A">
        <w:rPr>
          <w:rFonts w:ascii="Times New Roman" w:hAnsi="Times New Roman"/>
          <w:sz w:val="24"/>
          <w:szCs w:val="24"/>
        </w:rPr>
        <w:t>».</w:t>
      </w:r>
    </w:p>
    <w:p w:rsidR="00B55861" w:rsidRPr="005C5277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</w:t>
      </w:r>
      <w:r w:rsidRPr="005C5277">
        <w:rPr>
          <w:rFonts w:ascii="Times New Roman" w:hAnsi="Times New Roman"/>
          <w:sz w:val="24"/>
          <w:szCs w:val="24"/>
        </w:rPr>
        <w:t>Собственник имущества –</w:t>
      </w:r>
      <w:r w:rsidRPr="005C5277">
        <w:rPr>
          <w:rFonts w:ascii="Times New Roman" w:hAnsi="Times New Roman"/>
          <w:bCs/>
          <w:sz w:val="24"/>
          <w:szCs w:val="24"/>
        </w:rPr>
        <w:t xml:space="preserve"> </w:t>
      </w:r>
      <w:r w:rsidR="00B955DD">
        <w:rPr>
          <w:rFonts w:ascii="Times New Roman" w:hAnsi="Times New Roman"/>
          <w:bCs/>
          <w:sz w:val="24"/>
          <w:szCs w:val="24"/>
        </w:rPr>
        <w:t xml:space="preserve">Муниципальное образование Глядянского сельсовета </w:t>
      </w:r>
    </w:p>
    <w:p w:rsidR="00B55861" w:rsidRPr="000A552A" w:rsidRDefault="00B955DD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861" w:rsidRPr="000A552A">
        <w:rPr>
          <w:rFonts w:ascii="Times New Roman" w:hAnsi="Times New Roman"/>
          <w:sz w:val="24"/>
          <w:szCs w:val="24"/>
        </w:rPr>
        <w:t xml:space="preserve">Продавец – Администрация </w:t>
      </w:r>
      <w:r w:rsidR="003B5EB0">
        <w:rPr>
          <w:rFonts w:ascii="Times New Roman" w:hAnsi="Times New Roman"/>
          <w:sz w:val="24"/>
          <w:szCs w:val="24"/>
        </w:rPr>
        <w:t>Глядянского сельсовета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Организатор электронного аукциона (далее – Организатор) - АО «Единая электронная торговая площадка», адрес (</w:t>
      </w:r>
      <w:hyperlink r:id="rId4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sz w:val="24"/>
          <w:szCs w:val="24"/>
        </w:rPr>
        <w:t>). Форма торгов (способ приватизации) – электронный аукцион, открытый по составу участников и по форме подачи предложений о цене муниципального имущества.</w:t>
      </w:r>
      <w:r w:rsidRPr="000A552A">
        <w:rPr>
          <w:rFonts w:ascii="Times New Roman" w:hAnsi="Times New Roman"/>
          <w:sz w:val="24"/>
          <w:szCs w:val="24"/>
        </w:rPr>
        <w:br/>
        <w:t xml:space="preserve">          Время приема заявок круглосуточно по адресу: </w:t>
      </w:r>
      <w:hyperlink r:id="rId5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br/>
        <w:t xml:space="preserve">          </w:t>
      </w:r>
      <w:r w:rsidRPr="000A552A">
        <w:rPr>
          <w:rFonts w:ascii="Times New Roman" w:hAnsi="Times New Roman"/>
          <w:b/>
          <w:sz w:val="24"/>
          <w:szCs w:val="24"/>
        </w:rPr>
        <w:t>Начало приема заявок на уча</w:t>
      </w:r>
      <w:r w:rsidR="00561598">
        <w:rPr>
          <w:rFonts w:ascii="Times New Roman" w:hAnsi="Times New Roman"/>
          <w:b/>
          <w:sz w:val="24"/>
          <w:szCs w:val="24"/>
        </w:rPr>
        <w:t xml:space="preserve">стие в электронном аукционе:  </w:t>
      </w:r>
      <w:r w:rsidR="00311D7D">
        <w:rPr>
          <w:rFonts w:ascii="Times New Roman" w:hAnsi="Times New Roman"/>
          <w:b/>
          <w:sz w:val="24"/>
          <w:szCs w:val="24"/>
        </w:rPr>
        <w:t>23</w:t>
      </w:r>
      <w:r w:rsidR="002B5D24">
        <w:rPr>
          <w:rFonts w:ascii="Times New Roman" w:hAnsi="Times New Roman"/>
          <w:b/>
          <w:sz w:val="24"/>
          <w:szCs w:val="24"/>
        </w:rPr>
        <w:t xml:space="preserve"> декабря</w:t>
      </w:r>
      <w:r w:rsidR="001D0CEC">
        <w:rPr>
          <w:rFonts w:ascii="Times New Roman" w:hAnsi="Times New Roman"/>
          <w:b/>
          <w:sz w:val="24"/>
          <w:szCs w:val="24"/>
        </w:rPr>
        <w:t xml:space="preserve"> </w:t>
      </w:r>
      <w:r w:rsidR="00561598">
        <w:rPr>
          <w:rFonts w:ascii="Times New Roman" w:hAnsi="Times New Roman"/>
          <w:b/>
          <w:sz w:val="24"/>
          <w:szCs w:val="24"/>
        </w:rPr>
        <w:t xml:space="preserve"> 2020</w:t>
      </w:r>
      <w:r w:rsidRPr="000A552A">
        <w:rPr>
          <w:rFonts w:ascii="Times New Roman" w:hAnsi="Times New Roman"/>
          <w:b/>
          <w:sz w:val="24"/>
          <w:szCs w:val="24"/>
        </w:rPr>
        <w:t xml:space="preserve"> года с 08:00 часов.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Окончание приема заявок на уч</w:t>
      </w:r>
      <w:r w:rsidR="001D0CEC">
        <w:rPr>
          <w:rFonts w:ascii="Times New Roman" w:hAnsi="Times New Roman"/>
          <w:b/>
          <w:sz w:val="24"/>
          <w:szCs w:val="24"/>
        </w:rPr>
        <w:t>астие в</w:t>
      </w:r>
      <w:r w:rsidR="007E281F">
        <w:rPr>
          <w:rFonts w:ascii="Times New Roman" w:hAnsi="Times New Roman"/>
          <w:b/>
          <w:sz w:val="24"/>
          <w:szCs w:val="24"/>
        </w:rPr>
        <w:t xml:space="preserve"> электронном аукционе:  18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3033F8">
        <w:rPr>
          <w:rFonts w:ascii="Times New Roman" w:hAnsi="Times New Roman"/>
          <w:b/>
          <w:sz w:val="24"/>
          <w:szCs w:val="24"/>
        </w:rPr>
        <w:t>января  2021</w:t>
      </w:r>
      <w:r w:rsidRPr="000A552A">
        <w:rPr>
          <w:rFonts w:ascii="Times New Roman" w:hAnsi="Times New Roman"/>
          <w:b/>
          <w:sz w:val="24"/>
          <w:szCs w:val="24"/>
        </w:rPr>
        <w:t xml:space="preserve"> года до 16:00 часов.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Опр</w:t>
      </w:r>
      <w:r w:rsidR="001D0CEC">
        <w:rPr>
          <w:rFonts w:ascii="Times New Roman" w:hAnsi="Times New Roman"/>
          <w:b/>
          <w:sz w:val="24"/>
          <w:szCs w:val="24"/>
        </w:rPr>
        <w:t xml:space="preserve">еделение участников аукциона: </w:t>
      </w:r>
      <w:r w:rsidR="007E281F">
        <w:rPr>
          <w:rFonts w:ascii="Times New Roman" w:hAnsi="Times New Roman"/>
          <w:b/>
          <w:sz w:val="24"/>
          <w:szCs w:val="24"/>
        </w:rPr>
        <w:t>20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C726D8">
        <w:rPr>
          <w:rFonts w:ascii="Times New Roman" w:hAnsi="Times New Roman"/>
          <w:b/>
          <w:sz w:val="24"/>
          <w:szCs w:val="24"/>
        </w:rPr>
        <w:t>января</w:t>
      </w:r>
      <w:r w:rsidR="005C5277">
        <w:rPr>
          <w:rFonts w:ascii="Times New Roman" w:hAnsi="Times New Roman"/>
          <w:b/>
          <w:sz w:val="24"/>
          <w:szCs w:val="24"/>
        </w:rPr>
        <w:t xml:space="preserve"> </w:t>
      </w:r>
      <w:r w:rsidR="00C726D8">
        <w:rPr>
          <w:rFonts w:ascii="Times New Roman" w:hAnsi="Times New Roman"/>
          <w:b/>
          <w:sz w:val="24"/>
          <w:szCs w:val="24"/>
        </w:rPr>
        <w:t>2021</w:t>
      </w:r>
      <w:r w:rsidR="00130584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Проведение аукциона (дата и время начала приема предложений от участ</w:t>
      </w:r>
      <w:r w:rsidR="00311D7D">
        <w:rPr>
          <w:rFonts w:ascii="Times New Roman" w:hAnsi="Times New Roman"/>
          <w:b/>
          <w:sz w:val="24"/>
          <w:szCs w:val="24"/>
        </w:rPr>
        <w:t>ников аукциона): 22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3033F8">
        <w:rPr>
          <w:rFonts w:ascii="Times New Roman" w:hAnsi="Times New Roman"/>
          <w:b/>
          <w:sz w:val="24"/>
          <w:szCs w:val="24"/>
        </w:rPr>
        <w:t>января 2021</w:t>
      </w:r>
      <w:r w:rsidR="00561598">
        <w:rPr>
          <w:rFonts w:ascii="Times New Roman" w:hAnsi="Times New Roman"/>
          <w:b/>
          <w:sz w:val="24"/>
          <w:szCs w:val="24"/>
        </w:rPr>
        <w:t xml:space="preserve"> года в 10</w:t>
      </w:r>
      <w:r w:rsidRPr="000A552A">
        <w:rPr>
          <w:rFonts w:ascii="Times New Roman" w:hAnsi="Times New Roman"/>
          <w:b/>
          <w:sz w:val="24"/>
          <w:szCs w:val="24"/>
        </w:rPr>
        <w:t xml:space="preserve">.00 часов на электронной торговой площадке АО «Единая электронная торговая площадка» </w:t>
      </w:r>
      <w:hyperlink r:id="rId6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b/>
          <w:sz w:val="24"/>
          <w:szCs w:val="24"/>
        </w:rPr>
        <w:t>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 xml:space="preserve">2. Сведения о муниципальном  имуществе, выставляемом на торги в электронной форме (далее – имущество): </w:t>
      </w:r>
    </w:p>
    <w:p w:rsidR="00A93506" w:rsidRDefault="00B55861" w:rsidP="00A935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b/>
          <w:bCs/>
          <w:sz w:val="24"/>
          <w:szCs w:val="24"/>
        </w:rPr>
        <w:t>Лот №1:</w:t>
      </w:r>
      <w:r w:rsidR="002205EA">
        <w:rPr>
          <w:rFonts w:ascii="Times New Roman" w:hAnsi="Times New Roman"/>
          <w:sz w:val="24"/>
          <w:szCs w:val="24"/>
        </w:rPr>
        <w:t xml:space="preserve">  нежилое здание</w:t>
      </w:r>
      <w:r w:rsidR="001D0CEC">
        <w:rPr>
          <w:rFonts w:ascii="Times New Roman" w:hAnsi="Times New Roman"/>
          <w:sz w:val="24"/>
          <w:szCs w:val="24"/>
        </w:rPr>
        <w:t>,</w:t>
      </w:r>
      <w:r w:rsidR="00B955DD">
        <w:rPr>
          <w:rFonts w:ascii="Times New Roman" w:hAnsi="Times New Roman"/>
          <w:sz w:val="24"/>
          <w:szCs w:val="24"/>
        </w:rPr>
        <w:t xml:space="preserve"> площадь: общая 364,4</w:t>
      </w:r>
      <w:r w:rsidR="00220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5EA">
        <w:rPr>
          <w:rFonts w:ascii="Times New Roman" w:hAnsi="Times New Roman"/>
          <w:sz w:val="24"/>
          <w:szCs w:val="24"/>
        </w:rPr>
        <w:t>квадратны</w:t>
      </w:r>
      <w:r w:rsidR="005C5277">
        <w:rPr>
          <w:rFonts w:ascii="Times New Roman" w:hAnsi="Times New Roman"/>
          <w:sz w:val="24"/>
          <w:szCs w:val="24"/>
        </w:rPr>
        <w:t>х</w:t>
      </w:r>
      <w:proofErr w:type="gramEnd"/>
      <w:r w:rsidR="005C5277">
        <w:rPr>
          <w:rFonts w:ascii="Times New Roman" w:hAnsi="Times New Roman"/>
          <w:sz w:val="24"/>
          <w:szCs w:val="24"/>
        </w:rPr>
        <w:t xml:space="preserve"> метра, инвентарный номер: 243</w:t>
      </w:r>
      <w:r w:rsidR="002205EA">
        <w:rPr>
          <w:rFonts w:ascii="Times New Roman" w:hAnsi="Times New Roman"/>
          <w:sz w:val="24"/>
          <w:szCs w:val="24"/>
        </w:rPr>
        <w:t xml:space="preserve">, </w:t>
      </w:r>
      <w:r w:rsidR="005C5277">
        <w:rPr>
          <w:rFonts w:ascii="Times New Roman" w:hAnsi="Times New Roman"/>
          <w:sz w:val="24"/>
          <w:szCs w:val="24"/>
        </w:rPr>
        <w:t>этажность: 2</w:t>
      </w:r>
      <w:r w:rsidR="002205EA">
        <w:rPr>
          <w:rFonts w:ascii="Times New Roman" w:hAnsi="Times New Roman"/>
          <w:sz w:val="24"/>
          <w:szCs w:val="24"/>
        </w:rPr>
        <w:t>, кад</w:t>
      </w:r>
      <w:r w:rsidR="005C5277">
        <w:rPr>
          <w:rFonts w:ascii="Times New Roman" w:hAnsi="Times New Roman"/>
          <w:sz w:val="24"/>
          <w:szCs w:val="24"/>
        </w:rPr>
        <w:t>астровый номер 45:16:000000:1227</w:t>
      </w:r>
      <w:r w:rsidR="00A93506">
        <w:rPr>
          <w:rFonts w:ascii="Times New Roman" w:hAnsi="Times New Roman"/>
          <w:sz w:val="24"/>
          <w:szCs w:val="24"/>
        </w:rPr>
        <w:t>,</w:t>
      </w:r>
      <w:r w:rsidR="002205EA">
        <w:rPr>
          <w:rFonts w:ascii="Times New Roman" w:hAnsi="Times New Roman"/>
          <w:sz w:val="24"/>
          <w:szCs w:val="24"/>
        </w:rPr>
        <w:t xml:space="preserve"> </w:t>
      </w:r>
      <w:r w:rsidR="00A93506">
        <w:rPr>
          <w:rFonts w:ascii="Times New Roman" w:hAnsi="Times New Roman"/>
          <w:sz w:val="24"/>
          <w:szCs w:val="24"/>
        </w:rPr>
        <w:t xml:space="preserve">адрес: </w:t>
      </w:r>
      <w:r w:rsidR="00B955DD">
        <w:rPr>
          <w:rFonts w:ascii="Times New Roman" w:hAnsi="Times New Roman"/>
          <w:sz w:val="24"/>
          <w:szCs w:val="24"/>
        </w:rPr>
        <w:t xml:space="preserve">Курганская область, </w:t>
      </w:r>
      <w:r w:rsidR="00A93506">
        <w:rPr>
          <w:rFonts w:ascii="Times New Roman" w:hAnsi="Times New Roman"/>
          <w:sz w:val="24"/>
          <w:szCs w:val="24"/>
        </w:rPr>
        <w:t>Притобольный</w:t>
      </w:r>
      <w:r w:rsidR="00B955DD">
        <w:rPr>
          <w:rFonts w:ascii="Times New Roman" w:hAnsi="Times New Roman"/>
          <w:sz w:val="24"/>
          <w:szCs w:val="24"/>
        </w:rPr>
        <w:t xml:space="preserve"> район, село</w:t>
      </w:r>
      <w:r w:rsidR="00A93506">
        <w:rPr>
          <w:rFonts w:ascii="Times New Roman" w:hAnsi="Times New Roman"/>
          <w:sz w:val="24"/>
          <w:szCs w:val="24"/>
        </w:rPr>
        <w:t xml:space="preserve"> Гл</w:t>
      </w:r>
      <w:r w:rsidR="005C5277">
        <w:rPr>
          <w:rFonts w:ascii="Times New Roman" w:hAnsi="Times New Roman"/>
          <w:sz w:val="24"/>
          <w:szCs w:val="24"/>
        </w:rPr>
        <w:t>ядянское</w:t>
      </w:r>
      <w:r w:rsidR="00B955DD">
        <w:rPr>
          <w:rFonts w:ascii="Times New Roman" w:hAnsi="Times New Roman"/>
          <w:sz w:val="24"/>
          <w:szCs w:val="24"/>
        </w:rPr>
        <w:t>, улица</w:t>
      </w:r>
      <w:r w:rsidR="00A93506">
        <w:rPr>
          <w:rFonts w:ascii="Times New Roman" w:hAnsi="Times New Roman"/>
          <w:sz w:val="24"/>
          <w:szCs w:val="24"/>
        </w:rPr>
        <w:t xml:space="preserve"> </w:t>
      </w:r>
      <w:r w:rsidR="005C5277">
        <w:rPr>
          <w:rFonts w:ascii="Times New Roman" w:hAnsi="Times New Roman"/>
          <w:sz w:val="24"/>
          <w:szCs w:val="24"/>
        </w:rPr>
        <w:t>Советская, д.12</w:t>
      </w:r>
      <w:r w:rsidR="00A93506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A93506" w:rsidP="000A55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- </w:t>
      </w:r>
      <w:r w:rsidR="005C5277">
        <w:rPr>
          <w:rFonts w:ascii="Times New Roman" w:hAnsi="Times New Roman"/>
          <w:sz w:val="24"/>
          <w:szCs w:val="24"/>
        </w:rPr>
        <w:t>100000</w:t>
      </w:r>
      <w:r w:rsidR="00D75AAF">
        <w:rPr>
          <w:rFonts w:ascii="Times New Roman" w:hAnsi="Times New Roman"/>
          <w:sz w:val="24"/>
          <w:szCs w:val="24"/>
        </w:rPr>
        <w:t xml:space="preserve"> (</w:t>
      </w:r>
      <w:r w:rsidR="001262AF">
        <w:rPr>
          <w:rFonts w:ascii="Times New Roman" w:hAnsi="Times New Roman"/>
          <w:sz w:val="24"/>
          <w:szCs w:val="24"/>
        </w:rPr>
        <w:t>сто</w:t>
      </w:r>
      <w:r w:rsidR="00B55861" w:rsidRPr="000A552A">
        <w:rPr>
          <w:rFonts w:ascii="Times New Roman" w:hAnsi="Times New Roman"/>
          <w:sz w:val="24"/>
          <w:szCs w:val="24"/>
        </w:rPr>
        <w:t xml:space="preserve"> тысяч) рублей с учетом НДС. Сумма задатка –  20 процентов начальной цен</w:t>
      </w:r>
      <w:r w:rsidR="001262AF">
        <w:rPr>
          <w:rFonts w:ascii="Times New Roman" w:hAnsi="Times New Roman"/>
          <w:sz w:val="24"/>
          <w:szCs w:val="24"/>
        </w:rPr>
        <w:t>ы продажи имущества в сумме – 20</w:t>
      </w:r>
      <w:r w:rsidR="001819EE">
        <w:rPr>
          <w:rFonts w:ascii="Times New Roman" w:hAnsi="Times New Roman"/>
          <w:sz w:val="24"/>
          <w:szCs w:val="24"/>
        </w:rPr>
        <w:t xml:space="preserve"> 000 (</w:t>
      </w:r>
      <w:r w:rsidR="001262AF">
        <w:rPr>
          <w:rFonts w:ascii="Times New Roman" w:hAnsi="Times New Roman"/>
          <w:sz w:val="24"/>
          <w:szCs w:val="24"/>
        </w:rPr>
        <w:t>двадцать</w:t>
      </w:r>
      <w:r w:rsidR="001819EE">
        <w:rPr>
          <w:rFonts w:ascii="Times New Roman" w:hAnsi="Times New Roman"/>
          <w:sz w:val="24"/>
          <w:szCs w:val="24"/>
        </w:rPr>
        <w:t xml:space="preserve"> </w:t>
      </w:r>
      <w:r w:rsidR="00B55861" w:rsidRPr="000A552A">
        <w:rPr>
          <w:rFonts w:ascii="Times New Roman" w:hAnsi="Times New Roman"/>
          <w:sz w:val="24"/>
          <w:szCs w:val="24"/>
        </w:rPr>
        <w:t xml:space="preserve">тысяч) рублей. </w:t>
      </w:r>
      <w:r w:rsidR="00B55861" w:rsidRPr="000A552A">
        <w:rPr>
          <w:rFonts w:ascii="Times New Roman" w:hAnsi="Times New Roman"/>
          <w:sz w:val="24"/>
          <w:szCs w:val="24"/>
        </w:rPr>
        <w:lastRenderedPageBreak/>
        <w:t xml:space="preserve">Величина повышения цены («шаг аукциона») - 5% от начальной цены </w:t>
      </w:r>
      <w:r w:rsidR="00DA5BDB">
        <w:rPr>
          <w:rFonts w:ascii="Times New Roman" w:hAnsi="Times New Roman"/>
          <w:sz w:val="24"/>
          <w:szCs w:val="24"/>
        </w:rPr>
        <w:t>продажи имущества в су</w:t>
      </w:r>
      <w:r w:rsidR="00561598">
        <w:rPr>
          <w:rFonts w:ascii="Times New Roman" w:hAnsi="Times New Roman"/>
          <w:sz w:val="24"/>
          <w:szCs w:val="24"/>
        </w:rPr>
        <w:t xml:space="preserve">мме – </w:t>
      </w:r>
      <w:r w:rsidR="001262AF">
        <w:rPr>
          <w:rFonts w:ascii="Times New Roman" w:hAnsi="Times New Roman"/>
          <w:sz w:val="24"/>
          <w:szCs w:val="24"/>
        </w:rPr>
        <w:t>5000</w:t>
      </w:r>
      <w:r w:rsidR="00DA5BDB">
        <w:rPr>
          <w:rFonts w:ascii="Times New Roman" w:hAnsi="Times New Roman"/>
          <w:sz w:val="24"/>
          <w:szCs w:val="24"/>
        </w:rPr>
        <w:t xml:space="preserve"> (</w:t>
      </w:r>
      <w:r w:rsidR="001262AF">
        <w:rPr>
          <w:rFonts w:ascii="Times New Roman" w:hAnsi="Times New Roman"/>
          <w:sz w:val="24"/>
          <w:szCs w:val="24"/>
        </w:rPr>
        <w:t>пять тысяч</w:t>
      </w:r>
      <w:r w:rsidR="00B55861" w:rsidRPr="000A552A">
        <w:rPr>
          <w:rFonts w:ascii="Times New Roman" w:hAnsi="Times New Roman"/>
          <w:sz w:val="24"/>
          <w:szCs w:val="24"/>
        </w:rPr>
        <w:t>) рублей.</w:t>
      </w:r>
    </w:p>
    <w:p w:rsidR="00B55861" w:rsidRPr="000A552A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>Форма оплаты - единовременно, в течение 10 рабочих дней со дня подписания договора купли-продажи.</w:t>
      </w:r>
    </w:p>
    <w:p w:rsidR="00B55861" w:rsidRPr="00625630" w:rsidRDefault="00B55861" w:rsidP="000A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630">
        <w:rPr>
          <w:rFonts w:ascii="Times New Roman" w:hAnsi="Times New Roman"/>
          <w:sz w:val="24"/>
          <w:szCs w:val="24"/>
        </w:rPr>
        <w:t xml:space="preserve">        Информация о предыдущих торгах по пр</w:t>
      </w:r>
      <w:r w:rsidR="00DA5BDB" w:rsidRPr="00625630">
        <w:rPr>
          <w:rFonts w:ascii="Times New Roman" w:hAnsi="Times New Roman"/>
          <w:sz w:val="24"/>
          <w:szCs w:val="24"/>
        </w:rPr>
        <w:t>одаже имущества</w:t>
      </w:r>
      <w:r w:rsidR="00561598" w:rsidRPr="00625630">
        <w:rPr>
          <w:rFonts w:ascii="Times New Roman" w:hAnsi="Times New Roman"/>
          <w:sz w:val="24"/>
          <w:szCs w:val="24"/>
        </w:rPr>
        <w:t xml:space="preserve"> – торг</w:t>
      </w:r>
      <w:r w:rsidR="00625630">
        <w:rPr>
          <w:rFonts w:ascii="Times New Roman" w:hAnsi="Times New Roman"/>
          <w:sz w:val="24"/>
          <w:szCs w:val="24"/>
        </w:rPr>
        <w:t xml:space="preserve">и ранее </w:t>
      </w:r>
      <w:r w:rsidR="004F78AD">
        <w:rPr>
          <w:rFonts w:ascii="Times New Roman" w:hAnsi="Times New Roman"/>
          <w:sz w:val="24"/>
          <w:szCs w:val="24"/>
        </w:rPr>
        <w:t>публиковались 17 ноября 2020 г.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       Ознакомлени</w:t>
      </w:r>
      <w:r w:rsidR="0076197F">
        <w:rPr>
          <w:rFonts w:ascii="Times New Roman" w:hAnsi="Times New Roman"/>
          <w:sz w:val="24"/>
          <w:szCs w:val="24"/>
        </w:rPr>
        <w:t>е с иной информацией об объекте</w:t>
      </w:r>
      <w:r w:rsidRPr="000A552A">
        <w:rPr>
          <w:rFonts w:ascii="Times New Roman" w:hAnsi="Times New Roman"/>
          <w:sz w:val="24"/>
          <w:szCs w:val="24"/>
        </w:rPr>
        <w:t xml:space="preserve"> продажи, условиями участия в продаже осуществляется по рабочим дням с 8:00 до 12:00, с 13:00 до 16:00 по адресу: Курганская область, Притобольный район, с. Глядянское, ул. </w:t>
      </w:r>
      <w:r w:rsidR="001262AF">
        <w:rPr>
          <w:rFonts w:ascii="Times New Roman" w:hAnsi="Times New Roman"/>
          <w:sz w:val="24"/>
          <w:szCs w:val="24"/>
        </w:rPr>
        <w:t xml:space="preserve">Ленина, д. 73, </w:t>
      </w:r>
      <w:proofErr w:type="spellStart"/>
      <w:r w:rsidR="001262AF">
        <w:rPr>
          <w:rFonts w:ascii="Times New Roman" w:hAnsi="Times New Roman"/>
          <w:sz w:val="24"/>
          <w:szCs w:val="24"/>
        </w:rPr>
        <w:t>каб</w:t>
      </w:r>
      <w:proofErr w:type="spellEnd"/>
      <w:r w:rsidR="001262AF">
        <w:rPr>
          <w:rFonts w:ascii="Times New Roman" w:hAnsi="Times New Roman"/>
          <w:sz w:val="24"/>
          <w:szCs w:val="24"/>
        </w:rPr>
        <w:t>. 7</w:t>
      </w:r>
      <w:r w:rsidRPr="000A552A">
        <w:rPr>
          <w:rFonts w:ascii="Times New Roman" w:hAnsi="Times New Roman"/>
          <w:sz w:val="24"/>
          <w:szCs w:val="24"/>
        </w:rPr>
        <w:t>.</w:t>
      </w:r>
      <w:r w:rsidRPr="000A552A">
        <w:rPr>
          <w:rFonts w:ascii="Times New Roman" w:hAnsi="Times New Roman"/>
          <w:sz w:val="24"/>
          <w:szCs w:val="24"/>
        </w:rPr>
        <w:br/>
        <w:t xml:space="preserve">          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0A552A">
        <w:rPr>
          <w:rFonts w:ascii="Times New Roman" w:hAnsi="Times New Roman"/>
          <w:sz w:val="24"/>
          <w:szCs w:val="24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0A552A">
        <w:rPr>
          <w:rFonts w:ascii="Times New Roman" w:hAnsi="Times New Roman"/>
          <w:sz w:val="24"/>
          <w:szCs w:val="24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hyperlink r:id="rId7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0A5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52A">
        <w:rPr>
          <w:rFonts w:ascii="Times New Roman" w:hAnsi="Times New Roman"/>
          <w:sz w:val="24"/>
          <w:szCs w:val="24"/>
        </w:rPr>
        <w:t>www.admpritobol.ru</w:t>
      </w:r>
      <w:proofErr w:type="spellEnd"/>
      <w:r w:rsidRPr="000A552A">
        <w:rPr>
          <w:rFonts w:ascii="Times New Roman" w:hAnsi="Times New Roman"/>
          <w:sz w:val="24"/>
          <w:szCs w:val="24"/>
        </w:rPr>
        <w:t xml:space="preserve"> в разделе «Имущественные отношения».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61" w:rsidRPr="000A552A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3.    Условия участия в электронном аукционе</w:t>
      </w:r>
    </w:p>
    <w:p w:rsidR="00B55861" w:rsidRPr="000A552A" w:rsidRDefault="00B55861" w:rsidP="000A552A">
      <w:pPr>
        <w:pStyle w:val="a5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</w:t>
      </w:r>
      <w:proofErr w:type="gramStart"/>
      <w:r w:rsidRPr="000A552A">
        <w:rPr>
          <w:rFonts w:ascii="Times New Roman" w:hAnsi="Times New Roman"/>
          <w:sz w:val="24"/>
          <w:szCs w:val="24"/>
        </w:rPr>
        <w:t>–п</w:t>
      </w:r>
      <w:proofErr w:type="gramEnd"/>
      <w:r w:rsidRPr="000A552A">
        <w:rPr>
          <w:rFonts w:ascii="Times New Roman" w:hAnsi="Times New Roman"/>
          <w:sz w:val="24"/>
          <w:szCs w:val="24"/>
        </w:rPr>
        <w:t>ретендент), обязано осуществить следующие действия:</w:t>
      </w:r>
      <w:r w:rsidRPr="000A552A">
        <w:rPr>
          <w:rFonts w:ascii="Times New Roman" w:hAnsi="Times New Roman"/>
          <w:sz w:val="24"/>
          <w:szCs w:val="24"/>
        </w:rPr>
        <w:br/>
        <w:t>-внести задаток в указанном в настоящем информационном сообщении порядке;</w:t>
      </w:r>
      <w:r w:rsidRPr="000A552A">
        <w:rPr>
          <w:rFonts w:ascii="Times New Roman" w:hAnsi="Times New Roman"/>
          <w:sz w:val="24"/>
          <w:szCs w:val="24"/>
        </w:rPr>
        <w:br/>
        <w:t>-в установленном порядке подать заявку по утвержденной Продавцом форме.</w:t>
      </w:r>
      <w:r w:rsidRPr="000A552A">
        <w:rPr>
          <w:rFonts w:ascii="Times New Roman" w:hAnsi="Times New Roman"/>
          <w:sz w:val="24"/>
          <w:szCs w:val="24"/>
        </w:rPr>
        <w:br/>
        <w:t xml:space="preserve">       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 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B55861" w:rsidRPr="000A552A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4.    Порядок внесения задатка и его возврата</w:t>
      </w:r>
    </w:p>
    <w:p w:rsidR="005550B7" w:rsidRDefault="00B55861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       Задаток перечисляется </w:t>
      </w:r>
      <w:r w:rsidR="009C248C">
        <w:rPr>
          <w:rFonts w:ascii="Times New Roman" w:hAnsi="Times New Roman"/>
          <w:sz w:val="24"/>
          <w:szCs w:val="24"/>
        </w:rPr>
        <w:t>оператору электронной площадки</w:t>
      </w:r>
      <w:r w:rsidR="005550B7">
        <w:rPr>
          <w:rFonts w:ascii="Times New Roman" w:hAnsi="Times New Roman"/>
          <w:sz w:val="24"/>
          <w:szCs w:val="24"/>
        </w:rPr>
        <w:t>,</w:t>
      </w:r>
      <w:r w:rsidR="009C248C">
        <w:rPr>
          <w:rFonts w:ascii="Times New Roman" w:hAnsi="Times New Roman"/>
          <w:sz w:val="24"/>
          <w:szCs w:val="24"/>
        </w:rPr>
        <w:t xml:space="preserve"> на счет открытый участнику при регистрации</w:t>
      </w:r>
      <w:r w:rsidR="005550B7">
        <w:rPr>
          <w:rFonts w:ascii="Times New Roman" w:hAnsi="Times New Roman"/>
          <w:sz w:val="24"/>
          <w:szCs w:val="24"/>
        </w:rPr>
        <w:t>,</w:t>
      </w:r>
      <w:r w:rsidRPr="000A552A">
        <w:rPr>
          <w:rFonts w:ascii="Times New Roman" w:hAnsi="Times New Roman"/>
          <w:sz w:val="24"/>
          <w:szCs w:val="24"/>
        </w:rPr>
        <w:t xml:space="preserve"> в срок не позднее даты окончания приема заявки, по следующим реквизитам</w:t>
      </w:r>
      <w:r w:rsidR="005550B7">
        <w:rPr>
          <w:rFonts w:ascii="Times New Roman" w:hAnsi="Times New Roman"/>
          <w:sz w:val="24"/>
          <w:szCs w:val="24"/>
        </w:rPr>
        <w:t xml:space="preserve">: 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Расчетный счет:40702810600050001273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Корреспондентский счет:30101810700000000187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БИК:044525187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ИНН:7707704692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КПП:772501001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Наименование банка: БАНК ВТБ (ПАО)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Наименование получателя: АО «Единая электронная торговая площадка»</w:t>
      </w:r>
    </w:p>
    <w:p w:rsidR="00B55861" w:rsidRPr="000A552A" w:rsidRDefault="005550B7" w:rsidP="005550B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</w:t>
      </w:r>
      <w:r>
        <w:rPr>
          <w:rFonts w:ascii="Times New Roman" w:hAnsi="Times New Roman"/>
          <w:sz w:val="24"/>
          <w:szCs w:val="24"/>
        </w:rPr>
        <w:t>_________</w:t>
      </w:r>
      <w:r w:rsidRPr="005550B7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br/>
        <w:t xml:space="preserve">        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lastRenderedPageBreak/>
        <w:br/>
      </w:r>
      <w:r w:rsidRPr="00B55861">
        <w:rPr>
          <w:rFonts w:ascii="Times New Roman" w:hAnsi="Times New Roman"/>
          <w:sz w:val="24"/>
          <w:szCs w:val="24"/>
        </w:rPr>
        <w:t xml:space="preserve">         Задаток возвращается в следующем порядке: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55861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5.    Порядок и срок отзыва заявок, порядок внесения изменений в заявку</w:t>
      </w:r>
    </w:p>
    <w:p w:rsidR="00B55861" w:rsidRPr="00B55861" w:rsidRDefault="00B55861" w:rsidP="000A552A">
      <w:pPr>
        <w:pStyle w:val="a5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55861">
        <w:rPr>
          <w:rFonts w:ascii="Times New Roman" w:hAnsi="Times New Roman"/>
          <w:sz w:val="24"/>
          <w:szCs w:val="24"/>
        </w:rPr>
        <w:t>ии ау</w:t>
      </w:r>
      <w:proofErr w:type="gramEnd"/>
      <w:r w:rsidRPr="00B55861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B55861" w:rsidRPr="00B55861" w:rsidRDefault="00B55861" w:rsidP="00B5586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6.    Перечень требуемых для участия в электронном аукционе документов и требования к их оформлению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B55861">
        <w:rPr>
          <w:rFonts w:ascii="Times New Roman" w:hAnsi="Times New Roman"/>
          <w:sz w:val="24"/>
          <w:szCs w:val="24"/>
        </w:rPr>
        <w:br/>
        <w:t>юридические лица: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-заверенные копии учредительных документов;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  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B55861">
        <w:rPr>
          <w:rFonts w:ascii="Times New Roman" w:hAnsi="Times New Roman"/>
          <w:sz w:val="24"/>
          <w:szCs w:val="24"/>
        </w:rPr>
        <w:br/>
        <w:t>физические лица;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- предъявляют документ, удостоверяющий личность (все листы).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При прикреплении файла осуществляется проверка на допустимые форматы, вирусы </w:t>
      </w:r>
      <w:r w:rsidRPr="00B55861">
        <w:rPr>
          <w:rFonts w:ascii="Times New Roman" w:hAnsi="Times New Roman"/>
          <w:sz w:val="24"/>
          <w:szCs w:val="24"/>
        </w:rPr>
        <w:lastRenderedPageBreak/>
        <w:t>и допустимый размер файла. Принимаются файлы размером до 20 Мбайт (включительно) в следующих форматах: .</w:t>
      </w:r>
      <w:proofErr w:type="spellStart"/>
      <w:r w:rsidRPr="00B55861">
        <w:rPr>
          <w:rFonts w:ascii="Times New Roman" w:hAnsi="Times New Roman"/>
          <w:sz w:val="24"/>
          <w:szCs w:val="24"/>
        </w:rPr>
        <w:t>doc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docx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pdf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txt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rtf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zip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rar</w:t>
      </w:r>
      <w:proofErr w:type="spellEnd"/>
      <w:r w:rsidRPr="00B55861">
        <w:rPr>
          <w:rFonts w:ascii="Times New Roman" w:hAnsi="Times New Roman"/>
          <w:sz w:val="24"/>
          <w:szCs w:val="24"/>
        </w:rPr>
        <w:t>, .7z, .</w:t>
      </w:r>
      <w:proofErr w:type="spellStart"/>
      <w:r w:rsidRPr="00B55861">
        <w:rPr>
          <w:rFonts w:ascii="Times New Roman" w:hAnsi="Times New Roman"/>
          <w:sz w:val="24"/>
          <w:szCs w:val="24"/>
        </w:rPr>
        <w:t>jpg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gif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png</w:t>
      </w:r>
      <w:proofErr w:type="spellEnd"/>
      <w:r w:rsidRPr="00B55861">
        <w:rPr>
          <w:rFonts w:ascii="Times New Roman" w:hAnsi="Times New Roman"/>
          <w:sz w:val="24"/>
          <w:szCs w:val="24"/>
        </w:rPr>
        <w:t>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В случае</w:t>
      </w:r>
      <w:proofErr w:type="gramStart"/>
      <w:r w:rsidRPr="00B55861">
        <w:rPr>
          <w:rFonts w:ascii="Times New Roman" w:hAnsi="Times New Roman"/>
          <w:sz w:val="24"/>
          <w:szCs w:val="24"/>
        </w:rPr>
        <w:t>,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55861">
        <w:rPr>
          <w:rFonts w:ascii="Times New Roman" w:hAnsi="Times New Roman"/>
          <w:sz w:val="24"/>
          <w:szCs w:val="24"/>
        </w:rPr>
        <w:t>,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  К данным документам также прилагается их опись.</w:t>
      </w:r>
    </w:p>
    <w:p w:rsid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61">
        <w:rPr>
          <w:rFonts w:ascii="Times New Roman" w:hAnsi="Times New Roman"/>
          <w:sz w:val="24"/>
          <w:szCs w:val="24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950145" w:rsidRPr="00B55861" w:rsidRDefault="00950145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7.    Определение участников электронного аукциона</w:t>
      </w:r>
    </w:p>
    <w:p w:rsidR="00B55861" w:rsidRPr="00B55861" w:rsidRDefault="00B55861" w:rsidP="000A552A">
      <w:pPr>
        <w:pStyle w:val="a5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B55861">
        <w:rPr>
          <w:rFonts w:ascii="Times New Roman" w:hAnsi="Times New Roman"/>
          <w:sz w:val="24"/>
          <w:szCs w:val="24"/>
        </w:rPr>
        <w:br/>
        <w:t xml:space="preserve">По результатам рассмотрения заявок и документов Продавец принимает решение о признании претендентов участниками электронного аукциона. 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Претендент не допускается к участию в электронном аукционе по следующим основаниям:</w:t>
      </w:r>
      <w:r w:rsidRPr="00B55861">
        <w:rPr>
          <w:rFonts w:ascii="Times New Roman" w:hAnsi="Times New Roman"/>
          <w:sz w:val="24"/>
          <w:szCs w:val="24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  <w:r w:rsidRPr="00B55861">
        <w:rPr>
          <w:rFonts w:ascii="Times New Roman" w:hAnsi="Times New Roman"/>
          <w:sz w:val="24"/>
          <w:szCs w:val="24"/>
        </w:rPr>
        <w:br/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 Настоящий перечень оснований отказа претенденту на участие в аукционе является исчерпывающим.</w:t>
      </w:r>
    </w:p>
    <w:p w:rsid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</w:t>
      </w:r>
      <w:proofErr w:type="gramStart"/>
      <w:r w:rsidRPr="00B55861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B55861">
        <w:rPr>
          <w:rFonts w:ascii="Times New Roman" w:hAnsi="Times New Roman"/>
          <w:sz w:val="24"/>
          <w:szCs w:val="24"/>
        </w:rPr>
        <w:br/>
        <w:t xml:space="preserve">           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62AF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8.    Порядок проведения электронного аукциона и  определения победителей электронного аукциона</w:t>
      </w:r>
    </w:p>
    <w:p w:rsidR="00B55861" w:rsidRPr="001262AF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lastRenderedPageBreak/>
        <w:t xml:space="preserve"> 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B55861">
        <w:rPr>
          <w:rFonts w:ascii="Times New Roman" w:hAnsi="Times New Roman"/>
          <w:sz w:val="24"/>
          <w:szCs w:val="24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 Со времени начала проведения процедуры аукциона организатором размещается:</w:t>
      </w:r>
      <w:r w:rsidRPr="00B55861">
        <w:rPr>
          <w:rFonts w:ascii="Times New Roman" w:hAnsi="Times New Roman"/>
          <w:sz w:val="24"/>
          <w:szCs w:val="24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Pr="00B55861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Pr="00B55861">
        <w:rPr>
          <w:rFonts w:ascii="Times New Roman" w:hAnsi="Times New Roman"/>
          <w:sz w:val="24"/>
          <w:szCs w:val="24"/>
        </w:rPr>
        <w:br/>
      </w:r>
      <w:proofErr w:type="gramStart"/>
      <w:r w:rsidRPr="00B55861"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  <w:r w:rsidRPr="00B55861">
        <w:rPr>
          <w:rFonts w:ascii="Times New Roman" w:hAnsi="Times New Roman"/>
          <w:sz w:val="24"/>
          <w:szCs w:val="24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B55861">
        <w:rPr>
          <w:rFonts w:ascii="Times New Roman" w:hAnsi="Times New Roman"/>
          <w:sz w:val="24"/>
          <w:szCs w:val="24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proofErr w:type="gramEnd"/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Победителем признается участник, предложивший наиболее высокую цену муниципального имущества.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имущества.</w:t>
      </w:r>
      <w:r w:rsidRPr="00B55861">
        <w:rPr>
          <w:rFonts w:ascii="Times New Roman" w:hAnsi="Times New Roman"/>
          <w:sz w:val="24"/>
          <w:szCs w:val="24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Pr="00B55861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б) цена сделки;</w:t>
      </w:r>
    </w:p>
    <w:p w:rsid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  <w:r w:rsidRPr="00B55861">
        <w:rPr>
          <w:rFonts w:ascii="Times New Roman" w:hAnsi="Times New Roman"/>
          <w:sz w:val="24"/>
          <w:szCs w:val="24"/>
        </w:rPr>
        <w:br/>
        <w:t xml:space="preserve">        Электронный аукцион признается несостоявшимся в следующих случаях:</w:t>
      </w:r>
      <w:r w:rsidRPr="00B55861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либо ни один из претендентов не признан участником;</w:t>
      </w:r>
      <w:r w:rsidRPr="00B55861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B55861">
        <w:rPr>
          <w:rFonts w:ascii="Times New Roman" w:hAnsi="Times New Roman"/>
          <w:sz w:val="24"/>
          <w:szCs w:val="24"/>
        </w:rPr>
        <w:br/>
        <w:t>в)   ни один из участников не сделал предложение о начальной цене государственного имущества.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9.    Порядок заключения договора купли-продажи</w:t>
      </w:r>
    </w:p>
    <w:p w:rsidR="00F61DD4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Договор купли-продажи муниципального имущества закл</w:t>
      </w:r>
      <w:r w:rsidR="00950145">
        <w:rPr>
          <w:rFonts w:ascii="Times New Roman" w:hAnsi="Times New Roman"/>
          <w:sz w:val="24"/>
          <w:szCs w:val="24"/>
        </w:rPr>
        <w:t xml:space="preserve">ючается в электронной </w:t>
      </w:r>
      <w:r w:rsidRPr="00B55861">
        <w:rPr>
          <w:rFonts w:ascii="Times New Roman" w:hAnsi="Times New Roman"/>
          <w:sz w:val="24"/>
          <w:szCs w:val="24"/>
        </w:rPr>
        <w:t xml:space="preserve">форме между Продавцом и победителем электронного аукциона </w:t>
      </w:r>
      <w:r w:rsidR="00950145">
        <w:rPr>
          <w:rFonts w:ascii="Times New Roman" w:hAnsi="Times New Roman"/>
          <w:sz w:val="24"/>
          <w:szCs w:val="24"/>
        </w:rPr>
        <w:t>с помощью функционала оператора электронной площадки,</w:t>
      </w:r>
      <w:r w:rsidRPr="00B55861">
        <w:rPr>
          <w:rFonts w:ascii="Times New Roman" w:hAnsi="Times New Roman"/>
          <w:sz w:val="24"/>
          <w:szCs w:val="24"/>
        </w:rPr>
        <w:t xml:space="preserve"> в течение пяти рабочих дней  </w:t>
      </w:r>
      <w:proofErr w:type="gramStart"/>
      <w:r w:rsidRPr="00B5586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итогов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Оплата производится в течение 10 (десяти) рабочих дней </w:t>
      </w:r>
      <w:proofErr w:type="gramStart"/>
      <w:r w:rsidRPr="00B5586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договора купли-продажи.</w:t>
      </w:r>
      <w:r w:rsidR="00F61DD4" w:rsidRPr="00B55861">
        <w:rPr>
          <w:rFonts w:ascii="Times New Roman" w:hAnsi="Times New Roman"/>
          <w:b/>
          <w:sz w:val="24"/>
          <w:szCs w:val="24"/>
        </w:rPr>
        <w:t xml:space="preserve">  </w:t>
      </w:r>
    </w:p>
    <w:p w:rsidR="00B55861" w:rsidRPr="00B55861" w:rsidRDefault="00F61DD4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 xml:space="preserve"> Денежные средства по договору купли-продажи должны быть внесены на счет Продавца по следующим реквизитам: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 xml:space="preserve">Администрация Глядянского сельсовета    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Глава Глядянского сельсовета  Подкорытов Андрей Дмитриевич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Юридический адрес: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641400, Курганская область, Притобольный р-н, с. Глядянское, ул. Ленина 73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ИНН 4518001635 КПП: 451801001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ОГРН 1024501815469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Счет: 40204810565770100299  УФК по Курганской области (Администрация Глядянского сельсовета), в ОТДЕЛЕНИИ КУРГАН г</w:t>
      </w:r>
      <w:proofErr w:type="gramStart"/>
      <w:r w:rsidRPr="002D40E1">
        <w:rPr>
          <w:rFonts w:ascii="Times New Roman" w:hAnsi="Times New Roman"/>
          <w:sz w:val="24"/>
          <w:szCs w:val="24"/>
        </w:rPr>
        <w:t>.К</w:t>
      </w:r>
      <w:proofErr w:type="gramEnd"/>
      <w:r w:rsidRPr="002D40E1">
        <w:rPr>
          <w:rFonts w:ascii="Times New Roman" w:hAnsi="Times New Roman"/>
          <w:sz w:val="24"/>
          <w:szCs w:val="24"/>
        </w:rPr>
        <w:t>урган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БИК: 043735001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Лицевой счет 03433008910</w:t>
      </w:r>
    </w:p>
    <w:p w:rsidR="00F61DD4" w:rsidRPr="0076197F" w:rsidRDefault="002D40E1" w:rsidP="007619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ОКТМО:37630416 </w:t>
      </w:r>
      <w:r w:rsidR="00F61DD4" w:rsidRPr="0076197F">
        <w:rPr>
          <w:rFonts w:ascii="Times New Roman" w:hAnsi="Times New Roman"/>
          <w:bCs/>
          <w:sz w:val="24"/>
          <w:szCs w:val="24"/>
        </w:rPr>
        <w:t xml:space="preserve">назначение платежа: оплата по договору  купли – продажи № _, </w:t>
      </w:r>
      <w:proofErr w:type="gramStart"/>
      <w:r w:rsidR="00F61DD4" w:rsidRPr="0076197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F61DD4" w:rsidRPr="0076197F">
        <w:rPr>
          <w:rFonts w:ascii="Times New Roman" w:hAnsi="Times New Roman"/>
          <w:bCs/>
          <w:sz w:val="24"/>
          <w:szCs w:val="24"/>
        </w:rPr>
        <w:t xml:space="preserve"> _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</w:r>
      <w:r w:rsidRPr="00B55861">
        <w:rPr>
          <w:rFonts w:ascii="Times New Roman" w:hAnsi="Times New Roman"/>
          <w:b/>
          <w:sz w:val="24"/>
          <w:szCs w:val="24"/>
        </w:rPr>
        <w:t xml:space="preserve">           Задаток, перечисленный покупателем для участия в электронном аукционе, засчитывается в счет оплаты муниципа</w:t>
      </w:r>
      <w:r w:rsidR="00F61DD4">
        <w:rPr>
          <w:rFonts w:ascii="Times New Roman" w:hAnsi="Times New Roman"/>
          <w:b/>
          <w:sz w:val="24"/>
          <w:szCs w:val="24"/>
        </w:rPr>
        <w:t>льного имущества.</w:t>
      </w: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10. Переход права собственности на муниципальное имущество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  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B55861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5861">
        <w:rPr>
          <w:rFonts w:ascii="Times New Roman" w:hAnsi="Times New Roman"/>
          <w:sz w:val="24"/>
          <w:szCs w:val="24"/>
        </w:rPr>
        <w:t>азмере и сроки, которые указаны в договоре купли-продажи.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 </w:t>
      </w:r>
    </w:p>
    <w:p w:rsidR="00B55861" w:rsidRPr="00B55861" w:rsidRDefault="00B55861" w:rsidP="000A55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0A552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5861" w:rsidRPr="00B55861" w:rsidSect="00836C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5A01"/>
    <w:rsid w:val="000022F6"/>
    <w:rsid w:val="00024D6A"/>
    <w:rsid w:val="0005072A"/>
    <w:rsid w:val="000A552A"/>
    <w:rsid w:val="000F1794"/>
    <w:rsid w:val="00122A47"/>
    <w:rsid w:val="001262AF"/>
    <w:rsid w:val="00130584"/>
    <w:rsid w:val="001819EE"/>
    <w:rsid w:val="001858AC"/>
    <w:rsid w:val="001A7DB9"/>
    <w:rsid w:val="001D0CEC"/>
    <w:rsid w:val="002205EA"/>
    <w:rsid w:val="0028302B"/>
    <w:rsid w:val="002B5D24"/>
    <w:rsid w:val="002D40E1"/>
    <w:rsid w:val="002E540C"/>
    <w:rsid w:val="003033F8"/>
    <w:rsid w:val="00311D7D"/>
    <w:rsid w:val="003601EE"/>
    <w:rsid w:val="003B5EB0"/>
    <w:rsid w:val="003E0286"/>
    <w:rsid w:val="004369B9"/>
    <w:rsid w:val="00482BAE"/>
    <w:rsid w:val="004944A7"/>
    <w:rsid w:val="004962E3"/>
    <w:rsid w:val="004F78AD"/>
    <w:rsid w:val="0050627E"/>
    <w:rsid w:val="005550B7"/>
    <w:rsid w:val="00561598"/>
    <w:rsid w:val="00593F35"/>
    <w:rsid w:val="005B63AE"/>
    <w:rsid w:val="005C5277"/>
    <w:rsid w:val="005D282B"/>
    <w:rsid w:val="005D5B6E"/>
    <w:rsid w:val="005E3724"/>
    <w:rsid w:val="005F694B"/>
    <w:rsid w:val="006030AB"/>
    <w:rsid w:val="006104B1"/>
    <w:rsid w:val="0061588D"/>
    <w:rsid w:val="00625630"/>
    <w:rsid w:val="006261B9"/>
    <w:rsid w:val="0065208C"/>
    <w:rsid w:val="00652ECD"/>
    <w:rsid w:val="00665A01"/>
    <w:rsid w:val="006861EA"/>
    <w:rsid w:val="006A5337"/>
    <w:rsid w:val="007002FB"/>
    <w:rsid w:val="00727981"/>
    <w:rsid w:val="00730D60"/>
    <w:rsid w:val="00741DB0"/>
    <w:rsid w:val="0076197F"/>
    <w:rsid w:val="007E281F"/>
    <w:rsid w:val="007E5A39"/>
    <w:rsid w:val="007F597F"/>
    <w:rsid w:val="00836C77"/>
    <w:rsid w:val="008A026A"/>
    <w:rsid w:val="008C306B"/>
    <w:rsid w:val="008C660D"/>
    <w:rsid w:val="00950145"/>
    <w:rsid w:val="00976FF5"/>
    <w:rsid w:val="00990A74"/>
    <w:rsid w:val="009C248C"/>
    <w:rsid w:val="00A03E2A"/>
    <w:rsid w:val="00A27BDF"/>
    <w:rsid w:val="00A93506"/>
    <w:rsid w:val="00AA2297"/>
    <w:rsid w:val="00AA5B36"/>
    <w:rsid w:val="00B32EE3"/>
    <w:rsid w:val="00B55861"/>
    <w:rsid w:val="00B955DD"/>
    <w:rsid w:val="00BC4AC3"/>
    <w:rsid w:val="00BE5BE2"/>
    <w:rsid w:val="00C30844"/>
    <w:rsid w:val="00C5722C"/>
    <w:rsid w:val="00C726D8"/>
    <w:rsid w:val="00C802FB"/>
    <w:rsid w:val="00C83F04"/>
    <w:rsid w:val="00CA2DE3"/>
    <w:rsid w:val="00CB6566"/>
    <w:rsid w:val="00CE7EC1"/>
    <w:rsid w:val="00D20E94"/>
    <w:rsid w:val="00D75AAF"/>
    <w:rsid w:val="00D8435F"/>
    <w:rsid w:val="00DA5BDB"/>
    <w:rsid w:val="00DA6FB4"/>
    <w:rsid w:val="00DB2027"/>
    <w:rsid w:val="00DF1AE8"/>
    <w:rsid w:val="00E000DC"/>
    <w:rsid w:val="00E327C5"/>
    <w:rsid w:val="00E4073D"/>
    <w:rsid w:val="00E86471"/>
    <w:rsid w:val="00EB4803"/>
    <w:rsid w:val="00F03FE6"/>
    <w:rsid w:val="00F06DDF"/>
    <w:rsid w:val="00F12368"/>
    <w:rsid w:val="00F12C7C"/>
    <w:rsid w:val="00F211FC"/>
    <w:rsid w:val="00F61DD4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0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665A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A01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558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58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</dc:creator>
  <cp:lastModifiedBy>User</cp:lastModifiedBy>
  <cp:revision>69</cp:revision>
  <cp:lastPrinted>2020-12-21T03:33:00Z</cp:lastPrinted>
  <dcterms:created xsi:type="dcterms:W3CDTF">2018-05-16T06:23:00Z</dcterms:created>
  <dcterms:modified xsi:type="dcterms:W3CDTF">2020-12-22T07:05:00Z</dcterms:modified>
</cp:coreProperties>
</file>